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05" w:rsidRPr="007659C2" w:rsidRDefault="00146905" w:rsidP="001662BB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146905" w:rsidRPr="007659C2" w:rsidRDefault="00146905" w:rsidP="00CA46A8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</w:t>
      </w:r>
      <w:r w:rsidR="00695CCD" w:rsidRPr="00695CCD">
        <w:rPr>
          <w:rFonts w:ascii="Bookman Old Style" w:hAnsi="Bookman Old Style" w:cs="Bookman Old Style"/>
          <w:b/>
          <w:bCs/>
          <w:sz w:val="22"/>
          <w:szCs w:val="22"/>
        </w:rPr>
        <w:t>Community Medicine</w:t>
      </w:r>
    </w:p>
    <w:p w:rsidR="00146905" w:rsidRPr="00951793" w:rsidRDefault="00146905" w:rsidP="00CA46A8">
      <w:pPr>
        <w:ind w:left="180" w:hanging="18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46905" w:rsidRPr="00951793" w:rsidRDefault="00146905" w:rsidP="00CA46A8">
      <w:pPr>
        <w:ind w:left="180" w:hanging="180"/>
        <w:rPr>
          <w:rFonts w:ascii="Bookman Old Style" w:hAnsi="Bookman Old Style" w:cs="Bookman Old Style"/>
          <w:sz w:val="22"/>
          <w:szCs w:val="22"/>
          <w:u w:val="single"/>
        </w:rPr>
      </w:pPr>
      <w:r w:rsidRPr="00951793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DNB TRAINEE(S)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IN</w:t>
      </w:r>
      <w:r w:rsidRPr="00951793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</w:t>
      </w:r>
      <w:r w:rsidR="00775396" w:rsidRPr="00695CCD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COMMUNITY MEDICINE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146905" w:rsidRPr="00951793" w:rsidRDefault="00146905" w:rsidP="00CA46A8">
      <w:pPr>
        <w:pStyle w:val="Default"/>
        <w:ind w:left="360"/>
        <w:jc w:val="both"/>
        <w:rPr>
          <w:rFonts w:ascii="Bookman Old Style" w:hAnsi="Bookman Old Style" w:cs="Bookman Old Style"/>
          <w:sz w:val="20"/>
          <w:szCs w:val="20"/>
        </w:rPr>
      </w:pPr>
    </w:p>
    <w:tbl>
      <w:tblPr>
        <w:tblW w:w="9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15"/>
        <w:gridCol w:w="756"/>
        <w:gridCol w:w="1523"/>
        <w:gridCol w:w="1345"/>
        <w:gridCol w:w="1170"/>
        <w:gridCol w:w="1440"/>
      </w:tblGrid>
      <w:tr w:rsidR="00146905" w:rsidRPr="00951793">
        <w:tc>
          <w:tcPr>
            <w:tcW w:w="1701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Community Centre</w:t>
            </w:r>
          </w:p>
        </w:tc>
        <w:tc>
          <w:tcPr>
            <w:tcW w:w="1515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Location(s)</w:t>
            </w:r>
          </w:p>
        </w:tc>
        <w:tc>
          <w:tcPr>
            <w:tcW w:w="756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Staff</w:t>
            </w:r>
          </w:p>
        </w:tc>
        <w:tc>
          <w:tcPr>
            <w:tcW w:w="1523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 xml:space="preserve">OPD Attendance in last year </w:t>
            </w:r>
          </w:p>
        </w:tc>
        <w:tc>
          <w:tcPr>
            <w:tcW w:w="1345" w:type="dxa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 xml:space="preserve">Number of Registered Families/ Patients </w:t>
            </w:r>
          </w:p>
        </w:tc>
        <w:tc>
          <w:tcPr>
            <w:tcW w:w="1170" w:type="dxa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Duration of Posting</w:t>
            </w:r>
          </w:p>
        </w:tc>
        <w:tc>
          <w:tcPr>
            <w:tcW w:w="1440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Supervising Consultant</w:t>
            </w:r>
          </w:p>
        </w:tc>
      </w:tr>
      <w:tr w:rsidR="00146905" w:rsidRPr="00951793">
        <w:trPr>
          <w:trHeight w:val="818"/>
        </w:trPr>
        <w:tc>
          <w:tcPr>
            <w:tcW w:w="1701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Rural posting at sub-center (06 months)</w:t>
            </w:r>
          </w:p>
        </w:tc>
        <w:tc>
          <w:tcPr>
            <w:tcW w:w="1515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756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523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345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170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440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881"/>
        </w:trPr>
        <w:tc>
          <w:tcPr>
            <w:tcW w:w="1701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Rural posting in primary health care (06 months) </w:t>
            </w:r>
          </w:p>
        </w:tc>
        <w:tc>
          <w:tcPr>
            <w:tcW w:w="1515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756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523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345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170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440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980"/>
        </w:trPr>
        <w:tc>
          <w:tcPr>
            <w:tcW w:w="1701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Urban posting in urban health institute  (03 months) </w:t>
            </w:r>
          </w:p>
        </w:tc>
        <w:tc>
          <w:tcPr>
            <w:tcW w:w="1515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756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523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345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170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440" w:type="dxa"/>
            <w:vAlign w:val="center"/>
          </w:tcPr>
          <w:p w:rsidR="00146905" w:rsidRPr="00951793" w:rsidRDefault="00146905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</w:tbl>
    <w:p w:rsidR="00146905" w:rsidRPr="00951793" w:rsidRDefault="00146905" w:rsidP="00CA46A8">
      <w:pPr>
        <w:ind w:left="360"/>
        <w:jc w:val="both"/>
        <w:rPr>
          <w:rFonts w:ascii="Bookman Old Style" w:hAnsi="Bookman Old Style" w:cs="Bookman Old Style"/>
        </w:rPr>
      </w:pPr>
    </w:p>
    <w:p w:rsidR="00146905" w:rsidRPr="00951793" w:rsidRDefault="00146905" w:rsidP="00CA46A8">
      <w:pPr>
        <w:tabs>
          <w:tab w:val="left" w:pos="540"/>
          <w:tab w:val="num" w:pos="792"/>
        </w:tabs>
        <w:ind w:left="180"/>
        <w:jc w:val="both"/>
        <w:rPr>
          <w:rFonts w:ascii="Bookman Old Style" w:hAnsi="Bookman Old Style" w:cs="Bookman Old Style"/>
          <w:b/>
          <w:bCs/>
        </w:rPr>
      </w:pPr>
      <w:r w:rsidRPr="00951793">
        <w:rPr>
          <w:rFonts w:ascii="Bookman Old Style" w:hAnsi="Bookman Old Style" w:cs="Bookman Old Style"/>
          <w:b/>
          <w:bCs/>
        </w:rPr>
        <w:t>Community Interventions/Activities (for last three years)</w:t>
      </w:r>
    </w:p>
    <w:p w:rsidR="00146905" w:rsidRPr="00951793" w:rsidRDefault="00146905" w:rsidP="00CA46A8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9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1324"/>
        <w:gridCol w:w="1535"/>
        <w:gridCol w:w="1248"/>
        <w:gridCol w:w="2537"/>
      </w:tblGrid>
      <w:tr w:rsidR="00146905" w:rsidRPr="00951793"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Intervention/ Activities</w:t>
            </w:r>
          </w:p>
        </w:tc>
        <w:tc>
          <w:tcPr>
            <w:tcW w:w="1324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Purpose</w:t>
            </w:r>
          </w:p>
        </w:tc>
        <w:tc>
          <w:tcPr>
            <w:tcW w:w="1535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Attendance of Patients/ Community</w:t>
            </w:r>
          </w:p>
        </w:tc>
        <w:tc>
          <w:tcPr>
            <w:tcW w:w="1248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Role of DNB Trainees</w:t>
            </w:r>
          </w:p>
        </w:tc>
        <w:tc>
          <w:tcPr>
            <w:tcW w:w="253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Supervising Consultant</w:t>
            </w:r>
          </w:p>
        </w:tc>
      </w:tr>
      <w:tr w:rsidR="00146905" w:rsidRPr="00951793">
        <w:trPr>
          <w:trHeight w:val="386"/>
        </w:trPr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Outreach camps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440"/>
        </w:trPr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Mass screenings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359"/>
        </w:trPr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Screening OPD’s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350"/>
        </w:trPr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Continuity of Care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341"/>
        </w:trPr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Palliative Care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359"/>
        </w:trPr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Geriatric Care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341"/>
        </w:trPr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Rehabilitation Services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359"/>
        </w:trPr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Epidemiological surveys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341"/>
        </w:trPr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Immunization camps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Preventive &amp; Promotional health camps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422"/>
        </w:trPr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Disease Surveillance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rPr>
          <w:trHeight w:val="350"/>
        </w:trPr>
        <w:tc>
          <w:tcPr>
            <w:tcW w:w="2807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National Health Programme</w:t>
            </w:r>
          </w:p>
        </w:tc>
        <w:tc>
          <w:tcPr>
            <w:tcW w:w="1324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535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1248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37" w:type="dxa"/>
          </w:tcPr>
          <w:p w:rsidR="00146905" w:rsidRPr="00951793" w:rsidRDefault="00146905" w:rsidP="00F15E75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</w:tbl>
    <w:p w:rsidR="00146905" w:rsidRPr="00951793" w:rsidRDefault="00146905" w:rsidP="00CA46A8">
      <w:pPr>
        <w:ind w:left="360"/>
        <w:jc w:val="both"/>
        <w:rPr>
          <w:rFonts w:ascii="Bookman Old Style" w:hAnsi="Bookman Old Style" w:cs="Bookman Old Style"/>
        </w:rPr>
      </w:pPr>
    </w:p>
    <w:p w:rsidR="00146905" w:rsidRDefault="00146905" w:rsidP="00CA46A8">
      <w:pPr>
        <w:pStyle w:val="Default"/>
        <w:ind w:left="180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146905" w:rsidRDefault="00146905" w:rsidP="00CA46A8">
      <w:pPr>
        <w:pStyle w:val="Default"/>
        <w:ind w:left="180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146905" w:rsidRPr="00951793" w:rsidRDefault="00146905" w:rsidP="00CA46A8">
      <w:pPr>
        <w:pStyle w:val="Default"/>
        <w:ind w:left="180"/>
        <w:jc w:val="both"/>
        <w:rPr>
          <w:rFonts w:ascii="Bookman Old Style" w:hAnsi="Bookman Old Style" w:cs="Bookman Old Style"/>
          <w:sz w:val="20"/>
          <w:szCs w:val="20"/>
        </w:rPr>
      </w:pPr>
      <w:r w:rsidRPr="00951793">
        <w:rPr>
          <w:rFonts w:ascii="Bookman Old Style" w:hAnsi="Bookman Old Style" w:cs="Bookman Old Style"/>
          <w:b/>
          <w:bCs/>
          <w:sz w:val="20"/>
          <w:szCs w:val="20"/>
        </w:rPr>
        <w:t>Work attachment</w:t>
      </w:r>
    </w:p>
    <w:p w:rsidR="00146905" w:rsidRPr="00951793" w:rsidRDefault="00146905" w:rsidP="00CA46A8">
      <w:pPr>
        <w:pStyle w:val="Default"/>
        <w:ind w:left="360"/>
        <w:jc w:val="both"/>
        <w:rPr>
          <w:rFonts w:ascii="Bookman Old Style" w:hAnsi="Bookman Old Style" w:cs="Bookman Old Style"/>
          <w:sz w:val="20"/>
          <w:szCs w:val="20"/>
        </w:rPr>
      </w:pPr>
    </w:p>
    <w:tbl>
      <w:tblPr>
        <w:tblW w:w="9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934"/>
        <w:gridCol w:w="2026"/>
        <w:gridCol w:w="2417"/>
      </w:tblGrid>
      <w:tr w:rsidR="00146905" w:rsidRPr="00951793">
        <w:tc>
          <w:tcPr>
            <w:tcW w:w="1989" w:type="dxa"/>
            <w:shd w:val="clear" w:color="auto" w:fill="FFFFFF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 xml:space="preserve">Hospital/Office  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 xml:space="preserve">Objectives 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Name of address of office/hospital for work attachment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951793">
              <w:rPr>
                <w:rFonts w:ascii="Bookman Old Style" w:hAnsi="Bookman Old Style" w:cs="Bookman Old Style"/>
                <w:b/>
                <w:bCs/>
              </w:rPr>
              <w:t>Supervising Consultant Name/Officer</w:t>
            </w:r>
          </w:p>
        </w:tc>
      </w:tr>
      <w:tr w:rsidR="00146905" w:rsidRPr="00951793">
        <w:tc>
          <w:tcPr>
            <w:tcW w:w="1989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District Health Office (03 months) </w:t>
            </w:r>
          </w:p>
        </w:tc>
        <w:tc>
          <w:tcPr>
            <w:tcW w:w="2979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>RCH,</w:t>
            </w:r>
          </w:p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School Health, </w:t>
            </w:r>
          </w:p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Communicable disease, </w:t>
            </w:r>
          </w:p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Statistical unit </w:t>
            </w:r>
          </w:p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IEC Cell  </w:t>
            </w:r>
          </w:p>
        </w:tc>
        <w:tc>
          <w:tcPr>
            <w:tcW w:w="2036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2446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c>
          <w:tcPr>
            <w:tcW w:w="1989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lastRenderedPageBreak/>
              <w:t>Directorate of Health  ( 03 months</w:t>
            </w:r>
          </w:p>
        </w:tc>
        <w:tc>
          <w:tcPr>
            <w:tcW w:w="2979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Planning &amp; Evaluation Cell, </w:t>
            </w:r>
          </w:p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Programme Management (RCH, CD, Vital states) </w:t>
            </w:r>
          </w:p>
        </w:tc>
        <w:tc>
          <w:tcPr>
            <w:tcW w:w="2036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2446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</w:tr>
      <w:tr w:rsidR="00146905" w:rsidRPr="00951793">
        <w:tc>
          <w:tcPr>
            <w:tcW w:w="1989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Secondary/tertiary level hospital </w:t>
            </w:r>
            <w:proofErr w:type="gramStart"/>
            <w:r w:rsidRPr="00951793">
              <w:rPr>
                <w:rFonts w:ascii="Bookman Old Style" w:hAnsi="Bookman Old Style" w:cs="Bookman Old Style"/>
              </w:rPr>
              <w:t>( 03</w:t>
            </w:r>
            <w:proofErr w:type="gramEnd"/>
            <w:r w:rsidRPr="00951793">
              <w:rPr>
                <w:rFonts w:ascii="Bookman Old Style" w:hAnsi="Bookman Old Style" w:cs="Bookman Old Style"/>
              </w:rPr>
              <w:t xml:space="preserve"> months) </w:t>
            </w:r>
          </w:p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2979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Stores management, </w:t>
            </w:r>
          </w:p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Waste Management </w:t>
            </w:r>
          </w:p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  <w:r w:rsidRPr="00951793">
              <w:rPr>
                <w:rFonts w:ascii="Bookman Old Style" w:hAnsi="Bookman Old Style" w:cs="Bookman Old Style"/>
              </w:rPr>
              <w:t xml:space="preserve">Personal management  </w:t>
            </w:r>
          </w:p>
        </w:tc>
        <w:tc>
          <w:tcPr>
            <w:tcW w:w="2036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2446" w:type="dxa"/>
            <w:vAlign w:val="center"/>
          </w:tcPr>
          <w:p w:rsidR="00146905" w:rsidRPr="00951793" w:rsidRDefault="00146905" w:rsidP="00F15E75">
            <w:pPr>
              <w:rPr>
                <w:rFonts w:ascii="Bookman Old Style" w:hAnsi="Bookman Old Style" w:cs="Bookman Old Style"/>
              </w:rPr>
            </w:pPr>
          </w:p>
        </w:tc>
      </w:tr>
    </w:tbl>
    <w:p w:rsidR="00146905" w:rsidRPr="00951793" w:rsidRDefault="00146905" w:rsidP="00CA46A8">
      <w:pPr>
        <w:jc w:val="both"/>
        <w:rPr>
          <w:rFonts w:ascii="Bookman Old Style" w:hAnsi="Bookman Old Style" w:cs="Bookman Old Style"/>
        </w:rPr>
      </w:pPr>
    </w:p>
    <w:p w:rsidR="00146905" w:rsidRPr="00951793" w:rsidRDefault="00146905" w:rsidP="00CA46A8">
      <w:pPr>
        <w:jc w:val="both"/>
        <w:rPr>
          <w:rFonts w:ascii="Bookman Old Style" w:hAnsi="Bookman Old Style" w:cs="Bookman Old Style"/>
        </w:rPr>
      </w:pPr>
    </w:p>
    <w:p w:rsidR="00146905" w:rsidRPr="00951793" w:rsidRDefault="00146905" w:rsidP="00CA46A8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951793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</w:t>
      </w:r>
      <w:r w:rsidR="00890061">
        <w:rPr>
          <w:rFonts w:ascii="Bookman Old Style" w:hAnsi="Bookman Old Style" w:cs="Bookman Old Style"/>
          <w:sz w:val="22"/>
          <w:szCs w:val="22"/>
        </w:rPr>
        <w:t xml:space="preserve">Community </w:t>
      </w:r>
      <w:bookmarkStart w:id="0" w:name="_GoBack"/>
      <w:bookmarkEnd w:id="0"/>
      <w:r w:rsidRPr="00951793">
        <w:rPr>
          <w:rFonts w:ascii="Bookman Old Style" w:hAnsi="Bookman Old Style" w:cs="Bookman Old Style"/>
          <w:sz w:val="22"/>
          <w:szCs w:val="22"/>
        </w:rPr>
        <w:t xml:space="preserve">Medicine curriculum. </w:t>
      </w:r>
    </w:p>
    <w:p w:rsidR="00146905" w:rsidRPr="00951793" w:rsidRDefault="00146905" w:rsidP="00CA46A8">
      <w:pPr>
        <w:jc w:val="both"/>
        <w:rPr>
          <w:rFonts w:ascii="Bookman Old Style" w:hAnsi="Bookman Old Style" w:cs="Bookman Old Style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146905" w:rsidRPr="00951793">
        <w:trPr>
          <w:trHeight w:val="368"/>
        </w:trPr>
        <w:tc>
          <w:tcPr>
            <w:tcW w:w="4428" w:type="dxa"/>
          </w:tcPr>
          <w:p w:rsidR="00146905" w:rsidRPr="0062588F" w:rsidRDefault="0014690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146905" w:rsidRPr="0062588F" w:rsidRDefault="0014690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146905" w:rsidRPr="0062588F" w:rsidRDefault="0014690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146905" w:rsidRPr="0062588F" w:rsidRDefault="0014690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146905" w:rsidRPr="0062588F" w:rsidRDefault="0014690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146905" w:rsidRPr="0062588F" w:rsidRDefault="0014690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146905" w:rsidRPr="00951793">
        <w:tc>
          <w:tcPr>
            <w:tcW w:w="4428" w:type="dxa"/>
          </w:tcPr>
          <w:p w:rsidR="00146905" w:rsidRPr="003C02FD" w:rsidRDefault="00146905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146905" w:rsidRPr="0062588F" w:rsidRDefault="00146905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146905" w:rsidRPr="0062588F" w:rsidRDefault="00146905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146905" w:rsidRPr="0062588F" w:rsidRDefault="00146905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146905" w:rsidRPr="0062588F" w:rsidRDefault="00146905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146905" w:rsidRDefault="00146905">
      <w:pPr>
        <w:rPr>
          <w:rFonts w:cs="Times New Roman"/>
        </w:rPr>
      </w:pPr>
    </w:p>
    <w:sectPr w:rsidR="00146905" w:rsidSect="00CA46A8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6A8"/>
    <w:rsid w:val="00146905"/>
    <w:rsid w:val="001662BB"/>
    <w:rsid w:val="00356D9B"/>
    <w:rsid w:val="003C02FD"/>
    <w:rsid w:val="004A5ED4"/>
    <w:rsid w:val="0052129B"/>
    <w:rsid w:val="0062588F"/>
    <w:rsid w:val="00690AB8"/>
    <w:rsid w:val="00695CCD"/>
    <w:rsid w:val="007659C2"/>
    <w:rsid w:val="00775396"/>
    <w:rsid w:val="00890061"/>
    <w:rsid w:val="008B7589"/>
    <w:rsid w:val="00951793"/>
    <w:rsid w:val="00A42BD7"/>
    <w:rsid w:val="00CA46A8"/>
    <w:rsid w:val="00CD2B77"/>
    <w:rsid w:val="00CE1020"/>
    <w:rsid w:val="00E92031"/>
    <w:rsid w:val="00F046A6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81FA1"/>
  <w15:docId w15:val="{189DFDC0-1A87-4E8F-9F2F-06D53BEA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6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A46A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1596</Characters>
  <Application>Microsoft Office Word</Application>
  <DocSecurity>0</DocSecurity>
  <Lines>13</Lines>
  <Paragraphs>3</Paragraphs>
  <ScaleCrop>false</ScaleCrop>
  <Company>National Board Of Examinations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5</cp:revision>
  <dcterms:created xsi:type="dcterms:W3CDTF">2018-05-03T12:05:00Z</dcterms:created>
  <dcterms:modified xsi:type="dcterms:W3CDTF">2020-09-28T07:21:00Z</dcterms:modified>
</cp:coreProperties>
</file>